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D3" w:rsidRPr="00DA6930" w:rsidRDefault="001166D3" w:rsidP="001166D3">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ED4BC8">
        <w:rPr>
          <w:rFonts w:ascii="Calibri" w:hAnsi="Calibri" w:cs="Calibri"/>
          <w:i w:val="0"/>
          <w:color w:val="AEAAAA" w:themeColor="background2" w:themeShade="BF"/>
          <w:sz w:val="26"/>
          <w:szCs w:val="26"/>
        </w:rPr>
        <w:t>6</w:t>
      </w:r>
      <w:r w:rsidR="00BC49B5">
        <w:rPr>
          <w:rFonts w:ascii="Calibri" w:hAnsi="Calibri" w:cs="Calibri"/>
          <w:i w:val="0"/>
          <w:color w:val="AEAAAA" w:themeColor="background2" w:themeShade="BF"/>
          <w:sz w:val="26"/>
          <w:szCs w:val="26"/>
        </w:rPr>
        <w:t xml:space="preserve"> </w:t>
      </w:r>
      <w:r w:rsidR="00ED4BC8">
        <w:rPr>
          <w:rFonts w:ascii="Calibri" w:hAnsi="Calibri" w:cs="Calibri"/>
          <w:i w:val="0"/>
          <w:color w:val="AEAAAA" w:themeColor="background2" w:themeShade="BF"/>
          <w:sz w:val="26"/>
          <w:szCs w:val="26"/>
        </w:rPr>
        <w:t>se</w:t>
      </w:r>
      <w:r w:rsidR="00BC49B5">
        <w:rPr>
          <w:rFonts w:ascii="Calibri" w:hAnsi="Calibri" w:cs="Calibri"/>
          <w:i w:val="0"/>
          <w:color w:val="AEAAAA" w:themeColor="background2" w:themeShade="BF"/>
          <w:sz w:val="26"/>
          <w:szCs w:val="26"/>
        </w:rPr>
        <w:t>i</w:t>
      </w:r>
      <w:r w:rsidR="00ED4BC8">
        <w:rPr>
          <w:rFonts w:ascii="Calibri" w:hAnsi="Calibri" w:cs="Calibri"/>
          <w:i w:val="0"/>
          <w:color w:val="AEAAAA" w:themeColor="background2" w:themeShade="BF"/>
          <w:sz w:val="26"/>
          <w:szCs w:val="26"/>
        </w:rPr>
        <w:t>s</w:t>
      </w:r>
      <w:r w:rsidRPr="00DA6930">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w:t>
      </w:r>
      <w:r w:rsidRPr="00DA6930">
        <w:rPr>
          <w:rFonts w:ascii="Calibri" w:hAnsi="Calibri" w:cs="Calibri"/>
          <w:i w:val="0"/>
          <w:color w:val="AEAAAA" w:themeColor="background2" w:themeShade="BF"/>
          <w:sz w:val="26"/>
          <w:szCs w:val="26"/>
        </w:rPr>
        <w:t>o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w:t>
      </w:r>
      <w:r w:rsidR="00ED4BC8">
        <w:rPr>
          <w:rFonts w:ascii="Calibri" w:hAnsi="Calibri" w:cs="Calibri"/>
          <w:b w:val="0"/>
          <w:i w:val="0"/>
          <w:color w:val="AEAAAA" w:themeColor="background2" w:themeShade="BF"/>
          <w:sz w:val="26"/>
          <w:szCs w:val="26"/>
        </w:rPr>
        <w:t xml:space="preserve">. . </w:t>
      </w:r>
    </w:p>
    <w:p w:rsidR="001166D3" w:rsidRPr="00DA6930" w:rsidRDefault="001166D3" w:rsidP="001166D3">
      <w:pPr>
        <w:rPr>
          <w:rFonts w:ascii="Calibri" w:hAnsi="Calibri" w:cs="Calibri"/>
          <w:color w:val="AEAAAA" w:themeColor="background2" w:themeShade="BF"/>
          <w:sz w:val="26"/>
          <w:szCs w:val="26"/>
          <w:lang w:val="es-MX"/>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Pr="00FD5ADE">
        <w:rPr>
          <w:rFonts w:ascii="Calibri" w:hAnsi="Calibri" w:cs="Calibri"/>
          <w:b/>
          <w:color w:val="AEAAAA" w:themeColor="background2" w:themeShade="BF"/>
          <w:sz w:val="26"/>
          <w:szCs w:val="26"/>
        </w:rPr>
        <w:t>2</w:t>
      </w:r>
      <w:r>
        <w:rPr>
          <w:rFonts w:ascii="Calibri" w:hAnsi="Calibri" w:cs="Calibri"/>
          <w:b/>
          <w:color w:val="AEAAAA" w:themeColor="background2" w:themeShade="BF"/>
          <w:sz w:val="26"/>
          <w:szCs w:val="26"/>
        </w:rPr>
        <w:t>04</w:t>
      </w:r>
      <w:r w:rsidRPr="00DA6930">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A6930">
        <w:rPr>
          <w:rFonts w:ascii="Calibri" w:hAnsi="Calibri" w:cs="Calibri"/>
          <w:b/>
          <w:color w:val="AEAAAA" w:themeColor="background2" w:themeShade="BF"/>
          <w:sz w:val="26"/>
          <w:szCs w:val="26"/>
        </w:rPr>
        <w:t>-JN</w:t>
      </w:r>
      <w:r w:rsidRPr="00DA6930">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sidR="00535DEF">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 . . . . . . . . </w:t>
      </w: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1166D3" w:rsidRPr="00DA6930" w:rsidRDefault="001166D3" w:rsidP="001166D3">
      <w:pPr>
        <w:pStyle w:val="Textoindependiente"/>
        <w:ind w:firstLine="708"/>
        <w:jc w:val="center"/>
        <w:rPr>
          <w:rFonts w:ascii="Calibri" w:hAnsi="Calibri" w:cs="Calibri"/>
          <w:b/>
          <w:bCs/>
          <w:color w:val="AEAAAA" w:themeColor="background2" w:themeShade="BF"/>
          <w:sz w:val="26"/>
          <w:szCs w:val="26"/>
        </w:rPr>
      </w:pPr>
    </w:p>
    <w:p w:rsidR="001166D3" w:rsidRPr="00DA6930" w:rsidRDefault="001166D3" w:rsidP="001166D3">
      <w:pPr>
        <w:pStyle w:val="Textoindependiente"/>
        <w:rPr>
          <w:rFonts w:ascii="Calibri" w:hAnsi="Calibri" w:cs="Calibri"/>
          <w:b/>
          <w:bCs/>
          <w:color w:val="AEAAAA" w:themeColor="background2" w:themeShade="BF"/>
          <w:sz w:val="26"/>
          <w:szCs w:val="26"/>
        </w:rPr>
      </w:pPr>
      <w:bookmarkStart w:id="0" w:name="_GoBack"/>
      <w:bookmarkEnd w:id="0"/>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99748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99748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se ostenta </w:t>
      </w:r>
      <w:r w:rsidR="00555E34">
        <w:rPr>
          <w:rFonts w:ascii="Calibri" w:hAnsi="Calibri" w:cs="Calibri"/>
          <w:color w:val="AEAAAA" w:themeColor="background2" w:themeShade="BF"/>
          <w:sz w:val="26"/>
          <w:szCs w:val="26"/>
        </w:rPr>
        <w:t>notificada</w:t>
      </w:r>
      <w:r w:rsidRPr="00DA6930">
        <w:rPr>
          <w:rFonts w:ascii="Calibri" w:hAnsi="Calibri" w:cs="Calibri"/>
          <w:color w:val="AEAAAA" w:themeColor="background2" w:themeShade="BF"/>
          <w:sz w:val="26"/>
          <w:szCs w:val="26"/>
        </w:rPr>
        <w:t xml:space="preserve"> del acta de infracción impugnada, que fue el día de su emisión, el día </w:t>
      </w:r>
      <w:r w:rsidR="00997489">
        <w:rPr>
          <w:rFonts w:ascii="Calibri" w:hAnsi="Calibri" w:cs="Calibri"/>
          <w:color w:val="AEAAAA" w:themeColor="background2" w:themeShade="BF"/>
          <w:sz w:val="26"/>
          <w:szCs w:val="26"/>
        </w:rPr>
        <w:t>14</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w:t>
      </w:r>
      <w:r w:rsidR="00997489">
        <w:rPr>
          <w:rFonts w:ascii="Calibri" w:hAnsi="Calibri" w:cs="Calibri"/>
          <w:color w:val="AEAAAA" w:themeColor="background2" w:themeShade="BF"/>
          <w:sz w:val="26"/>
          <w:szCs w:val="26"/>
        </w:rPr>
        <w:t>at</w:t>
      </w:r>
      <w:r w:rsidRPr="00DA6930">
        <w:rPr>
          <w:rFonts w:ascii="Calibri" w:hAnsi="Calibri" w:cs="Calibri"/>
          <w:color w:val="AEAAAA" w:themeColor="background2" w:themeShade="BF"/>
          <w:sz w:val="26"/>
          <w:szCs w:val="26"/>
        </w:rPr>
        <w:t>o</w:t>
      </w:r>
      <w:r w:rsidR="00997489">
        <w:rPr>
          <w:rFonts w:ascii="Calibri" w:hAnsi="Calibri" w:cs="Calibri"/>
          <w:color w:val="AEAAAA" w:themeColor="background2" w:themeShade="BF"/>
          <w:sz w:val="26"/>
          <w:szCs w:val="26"/>
        </w:rPr>
        <w:t>rce</w:t>
      </w:r>
      <w:r w:rsidRPr="00DA6930">
        <w:rPr>
          <w:rFonts w:ascii="Calibri" w:hAnsi="Calibri" w:cs="Calibri"/>
          <w:color w:val="AEAAAA" w:themeColor="background2" w:themeShade="BF"/>
          <w:sz w:val="26"/>
          <w:szCs w:val="26"/>
        </w:rPr>
        <w:t xml:space="preserve"> de e</w:t>
      </w:r>
      <w:r w:rsidR="00997489">
        <w:rPr>
          <w:rFonts w:ascii="Calibri" w:hAnsi="Calibri" w:cs="Calibri"/>
          <w:color w:val="AEAAAA" w:themeColor="background2" w:themeShade="BF"/>
          <w:sz w:val="26"/>
          <w:szCs w:val="26"/>
        </w:rPr>
        <w:t>nero</w:t>
      </w:r>
      <w:r w:rsidRPr="00DA6930">
        <w:rPr>
          <w:rFonts w:ascii="Calibri" w:hAnsi="Calibri" w:cs="Calibri"/>
          <w:color w:val="AEAAAA" w:themeColor="background2" w:themeShade="BF"/>
          <w:sz w:val="26"/>
          <w:szCs w:val="26"/>
        </w:rPr>
        <w:t xml:space="preserve"> del </w:t>
      </w:r>
      <w:r w:rsidR="00997489">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sidR="00997489">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sidR="004359D2">
        <w:rPr>
          <w:rFonts w:ascii="Calibri" w:hAnsi="Calibri" w:cs="Calibri"/>
          <w:color w:val="AEAAAA" w:themeColor="background2" w:themeShade="BF"/>
          <w:sz w:val="26"/>
          <w:szCs w:val="26"/>
        </w:rPr>
        <w:t xml:space="preserve">. . </w:t>
      </w: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p>
    <w:p w:rsidR="001166D3" w:rsidRPr="000E4EFC" w:rsidRDefault="001166D3" w:rsidP="000E4EFC">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E50D1B">
        <w:rPr>
          <w:rFonts w:ascii="Calibri" w:hAnsi="Calibri" w:cs="Calibri"/>
          <w:color w:val="AEAAAA" w:themeColor="background2" w:themeShade="BF"/>
          <w:sz w:val="26"/>
          <w:szCs w:val="26"/>
        </w:rPr>
        <w:t xml:space="preserve"> T-5402884 (T guion cinco-cuatro-cero-dos-ocho-ocho-cuatro), de fecha 14 catorce de enero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Pr>
          <w:rFonts w:ascii="Calibri" w:hAnsi="Calibri"/>
          <w:color w:val="AEAAAA" w:themeColor="background2" w:themeShade="BF"/>
          <w:sz w:val="26"/>
          <w:szCs w:val="26"/>
        </w:rPr>
        <w:t>6</w:t>
      </w:r>
      <w:r w:rsidRPr="00DA693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 . . . . . . . . . . . . . . . </w:t>
      </w:r>
      <w:r>
        <w:rPr>
          <w:rFonts w:ascii="Calibri" w:hAnsi="Calibri"/>
          <w:bCs/>
          <w:color w:val="AEAAAA" w:themeColor="background2" w:themeShade="BF"/>
          <w:sz w:val="26"/>
          <w:szCs w:val="26"/>
        </w:rPr>
        <w:t xml:space="preserve">. </w:t>
      </w:r>
    </w:p>
    <w:p w:rsidR="00E50D1B" w:rsidRDefault="00E50D1B" w:rsidP="00E50D1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204/2016-JN</w:t>
      </w:r>
    </w:p>
    <w:p w:rsidR="00E50D1B" w:rsidRDefault="00E50D1B" w:rsidP="00E50D1B">
      <w:pPr>
        <w:jc w:val="both"/>
        <w:rPr>
          <w:rFonts w:ascii="Calibri" w:hAnsi="Calibri"/>
          <w:color w:val="AEAAAA" w:themeColor="background2" w:themeShade="BF"/>
          <w:sz w:val="26"/>
          <w:szCs w:val="27"/>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1166D3" w:rsidRPr="00DA6930" w:rsidRDefault="001166D3" w:rsidP="001166D3">
      <w:pPr>
        <w:ind w:firstLine="708"/>
        <w:jc w:val="right"/>
        <w:rPr>
          <w:rFonts w:ascii="Calibri" w:hAnsi="Calibri" w:cs="Calibri"/>
          <w:b/>
          <w:bCs/>
          <w:i/>
          <w:iCs/>
          <w:color w:val="AEAAAA" w:themeColor="background2" w:themeShade="BF"/>
          <w:sz w:val="26"/>
          <w:szCs w:val="26"/>
        </w:rPr>
      </w:pPr>
    </w:p>
    <w:p w:rsidR="001166D3" w:rsidRPr="00A03C93" w:rsidRDefault="001166D3" w:rsidP="00E50D1B">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QUINTO.- </w:t>
      </w:r>
      <w:r w:rsidRPr="00DA6930">
        <w:rPr>
          <w:rFonts w:ascii="Calibri" w:hAnsi="Calibri" w:cs="Calibri"/>
          <w:bCs/>
          <w:iCs/>
          <w:color w:val="AEAAAA" w:themeColor="background2" w:themeShade="BF"/>
          <w:sz w:val="26"/>
          <w:szCs w:val="26"/>
        </w:rPr>
        <w:t>Previamente al análisis del planteamiento de fondo formulado por l</w:t>
      </w:r>
      <w:r w:rsidR="00F6427B">
        <w:rPr>
          <w:rFonts w:ascii="Calibri" w:hAnsi="Calibri" w:cs="Calibri"/>
          <w:bCs/>
          <w:iCs/>
          <w:color w:val="AEAAAA" w:themeColor="background2" w:themeShade="BF"/>
          <w:sz w:val="26"/>
          <w:szCs w:val="26"/>
        </w:rPr>
        <w:t>a</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De lo expuesto por l</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en su escrito de demanda, así como de las constancias que integran la presente causa administrativa, se desprende que el Agente de Tránsito de nombre </w:t>
      </w:r>
      <w:r w:rsidR="00535DEF">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sidR="00F6427B">
        <w:rPr>
          <w:rFonts w:ascii="Calibri" w:hAnsi="Calibri" w:cs="Calibri"/>
          <w:color w:val="AEAAAA" w:themeColor="background2" w:themeShade="BF"/>
          <w:sz w:val="26"/>
          <w:szCs w:val="26"/>
        </w:rPr>
        <w:t xml:space="preserve"> 14 catorce de enero de este año</w:t>
      </w:r>
      <w:r w:rsidRPr="00DA6930">
        <w:rPr>
          <w:rFonts w:ascii="Calibri" w:hAnsi="Calibri" w:cs="Calibri"/>
          <w:color w:val="AEAAAA" w:themeColor="background2" w:themeShade="BF"/>
          <w:sz w:val="26"/>
          <w:szCs w:val="26"/>
        </w:rPr>
        <w:t>, levantó a</w:t>
      </w:r>
      <w:r w:rsidR="00F6427B">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l</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555E34">
        <w:rPr>
          <w:rFonts w:ascii="Calibri" w:hAnsi="Calibri" w:cs="Calibri"/>
          <w:color w:val="AEAAAA" w:themeColor="background2" w:themeShade="BF"/>
          <w:sz w:val="26"/>
          <w:szCs w:val="26"/>
        </w:rPr>
        <w:t xml:space="preserve">a </w:t>
      </w:r>
      <w:r w:rsidR="00535DEF">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F6427B">
        <w:rPr>
          <w:rFonts w:ascii="Calibri" w:hAnsi="Calibri" w:cs="Calibri"/>
          <w:color w:val="AEAAAA" w:themeColor="background2" w:themeShade="BF"/>
          <w:sz w:val="26"/>
          <w:szCs w:val="26"/>
        </w:rPr>
        <w:t xml:space="preserve"> T-5402884 (T guion cinco-cuatro-cero-dos-ocho-ocho-cuatro),</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José M. Morelos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555E34">
        <w:rPr>
          <w:rFonts w:ascii="Calibri" w:hAnsi="Calibri" w:cs="Calibri"/>
          <w:i/>
          <w:color w:val="AEAAAA" w:themeColor="background2" w:themeShade="BF"/>
          <w:sz w:val="26"/>
          <w:szCs w:val="26"/>
        </w:rPr>
        <w:t>“</w:t>
      </w:r>
      <w:r w:rsidR="00A46014" w:rsidRPr="00555E34">
        <w:rPr>
          <w:rFonts w:ascii="Calibri" w:hAnsi="Calibri" w:cs="Calibri"/>
          <w:i/>
          <w:color w:val="AEAAAA" w:themeColor="background2" w:themeShade="BF"/>
          <w:sz w:val="26"/>
          <w:szCs w:val="26"/>
        </w:rPr>
        <w:t>su</w:t>
      </w:r>
      <w:r w:rsidRPr="00555E34">
        <w:rPr>
          <w:rFonts w:ascii="Calibri" w:hAnsi="Calibri" w:cs="Calibri"/>
          <w:i/>
          <w:color w:val="AEAAAA" w:themeColor="background2" w:themeShade="BF"/>
          <w:sz w:val="26"/>
          <w:szCs w:val="26"/>
        </w:rPr>
        <w:t>r a n</w:t>
      </w:r>
      <w:r w:rsidR="00A46014" w:rsidRPr="00555E34">
        <w:rPr>
          <w:rFonts w:ascii="Calibri" w:hAnsi="Calibri" w:cs="Calibri"/>
          <w:i/>
          <w:color w:val="AEAAAA" w:themeColor="background2" w:themeShade="BF"/>
          <w:sz w:val="26"/>
          <w:szCs w:val="26"/>
        </w:rPr>
        <w:t>or</w:t>
      </w:r>
      <w:r w:rsidRPr="00555E34">
        <w:rPr>
          <w:rFonts w:ascii="Calibri" w:hAnsi="Calibri" w:cs="Calibri"/>
          <w:i/>
          <w:color w:val="AEAAAA" w:themeColor="background2" w:themeShade="BF"/>
          <w:sz w:val="26"/>
          <w:szCs w:val="26"/>
        </w:rPr>
        <w:t>te</w:t>
      </w:r>
      <w:r w:rsidR="00555E34">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“La</w:t>
      </w:r>
      <w:r w:rsidR="00A46014">
        <w:rPr>
          <w:rFonts w:ascii="Calibri" w:hAnsi="Calibri" w:cs="Calibri"/>
          <w:i/>
          <w:color w:val="AEAAAA" w:themeColor="background2" w:themeShade="BF"/>
          <w:sz w:val="26"/>
          <w:szCs w:val="26"/>
        </w:rPr>
        <w:t>s</w:t>
      </w:r>
      <w:r w:rsidRPr="00150077">
        <w:rPr>
          <w:rFonts w:ascii="Calibri" w:hAnsi="Calibri" w:cs="Calibri"/>
          <w:i/>
          <w:color w:val="AEAAAA" w:themeColor="background2" w:themeShade="BF"/>
          <w:sz w:val="26"/>
          <w:szCs w:val="26"/>
        </w:rPr>
        <w:t xml:space="preserve"> </w:t>
      </w:r>
      <w:r w:rsidR="00A46014">
        <w:rPr>
          <w:rFonts w:ascii="Calibri" w:hAnsi="Calibri" w:cs="Calibri"/>
          <w:i/>
          <w:color w:val="AEAAAA" w:themeColor="background2" w:themeShade="BF"/>
          <w:sz w:val="26"/>
          <w:szCs w:val="26"/>
        </w:rPr>
        <w:t>Cruces</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o respetar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sidR="00A46014">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velocidad</w:t>
      </w:r>
      <w:r w:rsidR="00A46014">
        <w:rPr>
          <w:rFonts w:ascii="Calibri" w:hAnsi="Calibri" w:cs="Calibri"/>
          <w:i/>
          <w:iCs/>
          <w:color w:val="AEAAAA" w:themeColor="background2" w:themeShade="BF"/>
          <w:sz w:val="26"/>
          <w:szCs w:val="26"/>
        </w:rPr>
        <w:t xml:space="preserve"> establecidos en señalamientos oficiales. Conductor conduciendo a 81 km/h en zona de 50 km/h</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sidR="00A46014">
        <w:rPr>
          <w:rFonts w:ascii="Calibri" w:hAnsi="Calibri" w:cs="Calibri"/>
          <w:iCs/>
          <w:color w:val="AEAAAA" w:themeColor="background2" w:themeShade="BF"/>
          <w:sz w:val="26"/>
          <w:szCs w:val="26"/>
        </w:rPr>
        <w:t xml:space="preserve">expresó: </w:t>
      </w:r>
      <w:r w:rsidR="00A46014" w:rsidRPr="00A46014">
        <w:rPr>
          <w:rFonts w:ascii="Calibri" w:hAnsi="Calibri" w:cs="Calibri"/>
          <w:i/>
          <w:iCs/>
          <w:color w:val="AEAAAA" w:themeColor="background2" w:themeShade="BF"/>
          <w:sz w:val="26"/>
          <w:szCs w:val="26"/>
        </w:rPr>
        <w:t xml:space="preserve">“casi esquina </w:t>
      </w:r>
      <w:proofErr w:type="spellStart"/>
      <w:r w:rsidR="00A46014" w:rsidRPr="00A46014">
        <w:rPr>
          <w:rFonts w:ascii="Calibri" w:hAnsi="Calibri" w:cs="Calibri"/>
          <w:i/>
          <w:iCs/>
          <w:color w:val="AEAAAA" w:themeColor="background2" w:themeShade="BF"/>
          <w:sz w:val="26"/>
          <w:szCs w:val="26"/>
        </w:rPr>
        <w:t>Blvd</w:t>
      </w:r>
      <w:proofErr w:type="spellEnd"/>
      <w:r w:rsidR="00A46014" w:rsidRPr="00A46014">
        <w:rPr>
          <w:rFonts w:ascii="Calibri" w:hAnsi="Calibri" w:cs="Calibri"/>
          <w:i/>
          <w:iCs/>
          <w:color w:val="AEAAAA" w:themeColor="background2" w:themeShade="BF"/>
          <w:sz w:val="26"/>
          <w:szCs w:val="26"/>
        </w:rPr>
        <w:t>. La Luz”</w:t>
      </w:r>
      <w:r w:rsidR="00A4601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A46014">
        <w:rPr>
          <w:rFonts w:ascii="Calibri" w:hAnsi="Calibri" w:cs="Calibri"/>
          <w:iCs/>
          <w:color w:val="AEAAAA" w:themeColor="background2" w:themeShade="BF"/>
          <w:sz w:val="26"/>
          <w:szCs w:val="26"/>
        </w:rPr>
        <w:t xml:space="preserve">anotó: </w:t>
      </w:r>
      <w:r w:rsidR="00A46014" w:rsidRPr="00A46014">
        <w:rPr>
          <w:rFonts w:ascii="Calibri" w:hAnsi="Calibri" w:cs="Calibri"/>
          <w:i/>
          <w:iCs/>
          <w:color w:val="AEAAAA" w:themeColor="background2" w:themeShade="BF"/>
          <w:sz w:val="26"/>
          <w:szCs w:val="26"/>
        </w:rPr>
        <w:t>“Esquina con calle Industrial curtidora zona de 50 km/h”</w:t>
      </w:r>
      <w:r w:rsid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sidR="00A46014">
        <w:rPr>
          <w:rFonts w:ascii="Calibri" w:hAnsi="Calibri" w:cs="Calibri"/>
          <w:iCs/>
          <w:color w:val="AEAAAA" w:themeColor="background2" w:themeShade="BF"/>
          <w:sz w:val="26"/>
          <w:szCs w:val="26"/>
        </w:rPr>
        <w:t xml:space="preserve">no escribió dato alguno;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Pr>
          <w:rFonts w:ascii="Calibri" w:hAnsi="Calibri" w:cs="Calibri"/>
          <w:color w:val="AEAAAA" w:themeColor="background2" w:themeShade="BF"/>
          <w:sz w:val="26"/>
          <w:szCs w:val="26"/>
        </w:rPr>
        <w:t>licencia de conducir d</w:t>
      </w:r>
      <w:r w:rsidRPr="00DA6930">
        <w:rPr>
          <w:rFonts w:ascii="Calibri" w:hAnsi="Calibri" w:cs="Calibri"/>
          <w:color w:val="AEAAAA" w:themeColor="background2" w:themeShade="BF"/>
          <w:sz w:val="26"/>
          <w:szCs w:val="26"/>
        </w:rPr>
        <w:t>el justiciable, según consta en el cuerpo del acta m</w:t>
      </w:r>
      <w:r w:rsidR="00A46014">
        <w:rPr>
          <w:rFonts w:ascii="Calibri" w:hAnsi="Calibri" w:cs="Calibri"/>
          <w:color w:val="AEAAAA" w:themeColor="background2" w:themeShade="BF"/>
          <w:sz w:val="26"/>
          <w:szCs w:val="26"/>
        </w:rPr>
        <w:t>ateria de la “</w:t>
      </w:r>
      <w:proofErr w:type="spellStart"/>
      <w:r w:rsidR="00A46014">
        <w:rPr>
          <w:rFonts w:ascii="Calibri" w:hAnsi="Calibri" w:cs="Calibri"/>
          <w:color w:val="AEAAAA" w:themeColor="background2" w:themeShade="BF"/>
          <w:sz w:val="26"/>
          <w:szCs w:val="26"/>
        </w:rPr>
        <w:t>litis</w:t>
      </w:r>
      <w:proofErr w:type="spellEnd"/>
      <w:r w:rsidR="00A46014">
        <w:rPr>
          <w:rFonts w:ascii="Calibri" w:hAnsi="Calibri" w:cs="Calibri"/>
          <w:color w:val="AEAAAA" w:themeColor="background2" w:themeShade="BF"/>
          <w:sz w:val="26"/>
          <w:szCs w:val="26"/>
        </w:rPr>
        <w:t xml:space="preserve">”. </w:t>
      </w:r>
      <w:r w:rsidR="00674097">
        <w:rPr>
          <w:rFonts w:ascii="Calibri" w:hAnsi="Calibri" w:cs="Calibri"/>
          <w:color w:val="AEAAAA" w:themeColor="background2" w:themeShade="BF"/>
          <w:sz w:val="26"/>
          <w:szCs w:val="26"/>
        </w:rPr>
        <w:t xml:space="preserve">. . . . . . . . . . . . . . . . . . . . . . . . . . . . . . . . . . . . . . . . . . . . . </w:t>
      </w:r>
    </w:p>
    <w:p w:rsidR="001166D3" w:rsidRPr="00DA6930" w:rsidRDefault="001166D3" w:rsidP="001166D3">
      <w:pPr>
        <w:jc w:val="both"/>
        <w:rPr>
          <w:rFonts w:ascii="Calibri" w:hAnsi="Calibri" w:cs="Calibri"/>
          <w: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 que l</w:t>
      </w:r>
      <w:r w:rsidR="00A46014">
        <w:rPr>
          <w:rFonts w:ascii="Calibri" w:hAnsi="Calibri" w:cs="Calibri"/>
          <w:color w:val="AEAAAA" w:themeColor="background2" w:themeShade="BF"/>
          <w:sz w:val="26"/>
          <w:szCs w:val="26"/>
        </w:rPr>
        <w:t>a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l</w:t>
      </w:r>
      <w:r w:rsidR="00203D74">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 xml:space="preserve"> gobernad</w:t>
      </w:r>
      <w:r w:rsidR="00203D74">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 </w:t>
      </w:r>
      <w:r w:rsidR="00674097">
        <w:rPr>
          <w:rFonts w:ascii="Calibri" w:hAnsi="Calibri" w:cs="Calibri"/>
          <w:iCs/>
          <w:color w:val="AEAAAA" w:themeColor="background2" w:themeShade="BF"/>
          <w:sz w:val="26"/>
          <w:szCs w:val="26"/>
        </w:rPr>
        <w:t xml:space="preserve">. . . . . . </w:t>
      </w: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l</w:t>
      </w:r>
      <w:r w:rsidR="00203D74">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xml:space="preserve">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1166D3" w:rsidRPr="00DA6930" w:rsidRDefault="001166D3" w:rsidP="001166D3">
      <w:pPr>
        <w:ind w:firstLine="708"/>
        <w:jc w:val="both"/>
        <w:rPr>
          <w:rFonts w:ascii="Calibri" w:hAnsi="Calibri" w:cs="Calibri"/>
          <w:color w:val="AEAAAA" w:themeColor="background2" w:themeShade="BF"/>
          <w:sz w:val="26"/>
          <w:szCs w:val="26"/>
          <w:lang w:val="es-MX"/>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203D74">
        <w:rPr>
          <w:rFonts w:ascii="Calibri" w:hAnsi="Calibri" w:cs="Calibri"/>
          <w:color w:val="AEAAAA" w:themeColor="background2" w:themeShade="BF"/>
          <w:sz w:val="26"/>
          <w:szCs w:val="26"/>
        </w:rPr>
        <w:t xml:space="preserve"> T-5402884 (T guion cinco-cuatro-cero-dos-ocho-ocho-cuatro), de fecha 14 catorce de enero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 xml:space="preserve">procedencia o improcedencia de la devolución del </w:t>
      </w:r>
      <w:r w:rsidR="002E12C1">
        <w:rPr>
          <w:rFonts w:ascii="Calibri" w:hAnsi="Calibri" w:cs="Calibri"/>
          <w:color w:val="AEAAAA" w:themeColor="background2" w:themeShade="BF"/>
          <w:sz w:val="26"/>
          <w:szCs w:val="26"/>
        </w:rPr>
        <w:t>documento retenido en garantía del pago de la multa que</w:t>
      </w:r>
      <w:r w:rsidR="00555E34">
        <w:rPr>
          <w:rFonts w:ascii="Calibri" w:hAnsi="Calibri" w:cs="Calibri"/>
          <w:color w:val="AEAAAA" w:themeColor="background2" w:themeShade="BF"/>
          <w:sz w:val="26"/>
          <w:szCs w:val="26"/>
        </w:rPr>
        <w:t>,</w:t>
      </w:r>
      <w:r w:rsidR="002E12C1">
        <w:rPr>
          <w:rFonts w:ascii="Calibri" w:hAnsi="Calibri" w:cs="Calibri"/>
          <w:color w:val="AEAAAA" w:themeColor="background2" w:themeShade="BF"/>
          <w:sz w:val="26"/>
          <w:szCs w:val="26"/>
        </w:rPr>
        <w:t xml:space="preserve"> en su caso</w:t>
      </w:r>
      <w:r w:rsidR="00555E34">
        <w:rPr>
          <w:rFonts w:ascii="Calibri" w:hAnsi="Calibri" w:cs="Calibri"/>
          <w:color w:val="AEAAAA" w:themeColor="background2" w:themeShade="BF"/>
          <w:sz w:val="26"/>
          <w:szCs w:val="26"/>
        </w:rPr>
        <w:t>,</w:t>
      </w:r>
      <w:r w:rsidR="002E12C1">
        <w:rPr>
          <w:rFonts w:ascii="Calibri" w:hAnsi="Calibri" w:cs="Calibri"/>
          <w:color w:val="AEAAAA" w:themeColor="background2" w:themeShade="BF"/>
          <w:sz w:val="26"/>
          <w:szCs w:val="26"/>
        </w:rPr>
        <w:t xml:space="preserve"> fuese impuesta</w:t>
      </w:r>
      <w:r w:rsidRPr="002944F6">
        <w:rPr>
          <w:rFonts w:ascii="Calibri" w:hAnsi="Calibri" w:cs="Calibri"/>
          <w:color w:val="AEAAAA" w:themeColor="background2" w:themeShade="BF"/>
          <w:sz w:val="26"/>
          <w:szCs w:val="26"/>
        </w:rPr>
        <w:t xml:space="preserve">. . . . . . . . . . . . . . . . . </w:t>
      </w:r>
      <w:r>
        <w:rPr>
          <w:rFonts w:ascii="Calibri" w:hAnsi="Calibri" w:cs="Calibri"/>
          <w:color w:val="AEAAAA" w:themeColor="background2" w:themeShade="BF"/>
          <w:sz w:val="26"/>
          <w:szCs w:val="26"/>
        </w:rPr>
        <w:t xml:space="preserve">. . . . . </w:t>
      </w:r>
      <w:r w:rsidR="00203D74">
        <w:rPr>
          <w:rFonts w:ascii="Calibri" w:hAnsi="Calibri" w:cs="Calibri"/>
          <w:color w:val="AEAAAA" w:themeColor="background2" w:themeShade="BF"/>
          <w:sz w:val="26"/>
          <w:szCs w:val="26"/>
        </w:rPr>
        <w:t xml:space="preserve">. . . . . . . . . . . . . . </w:t>
      </w:r>
      <w:r w:rsidR="002E12C1">
        <w:rPr>
          <w:rFonts w:ascii="Calibri" w:hAnsi="Calibri" w:cs="Calibri"/>
          <w:color w:val="AEAAAA" w:themeColor="background2" w:themeShade="BF"/>
          <w:sz w:val="26"/>
          <w:szCs w:val="26"/>
        </w:rPr>
        <w:t xml:space="preserve">. . . . . . . . . . </w:t>
      </w:r>
      <w:r w:rsidR="008D5257">
        <w:rPr>
          <w:rFonts w:ascii="Calibri" w:hAnsi="Calibri" w:cs="Calibri"/>
          <w:color w:val="AEAAAA" w:themeColor="background2" w:themeShade="BF"/>
          <w:sz w:val="26"/>
          <w:szCs w:val="26"/>
        </w:rPr>
        <w:t xml:space="preserve">. . . . . </w:t>
      </w:r>
    </w:p>
    <w:p w:rsidR="001166D3" w:rsidRPr="00DA6930" w:rsidRDefault="001166D3" w:rsidP="001166D3">
      <w:pPr>
        <w:rPr>
          <w:color w:val="AEAAAA" w:themeColor="background2" w:themeShade="BF"/>
          <w:sz w:val="22"/>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No existiendo impedimento legal, se procede a analizar el concepto de impugnación hecho valer por l</w:t>
      </w:r>
      <w:r w:rsidR="006C2726">
        <w:rPr>
          <w:rFonts w:ascii="Calibri" w:hAnsi="Calibri" w:cs="Calibri"/>
          <w:color w:val="AEAAAA" w:themeColor="background2" w:themeShade="BF"/>
          <w:sz w:val="26"/>
          <w:szCs w:val="26"/>
          <w:lang w:val="es-ES"/>
        </w:rPr>
        <w:t>a</w:t>
      </w:r>
      <w:r w:rsidRPr="00DA6930">
        <w:rPr>
          <w:rFonts w:ascii="Calibri" w:hAnsi="Calibri" w:cs="Calibri"/>
          <w:color w:val="AEAAAA" w:themeColor="background2" w:themeShade="BF"/>
          <w:sz w:val="26"/>
          <w:szCs w:val="26"/>
          <w:lang w:val="es-ES"/>
        </w:rPr>
        <w:t xml:space="preserve">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sidR="002E12C1">
        <w:rPr>
          <w:rFonts w:ascii="Calibri" w:hAnsi="Calibri"/>
          <w:color w:val="AEAAAA" w:themeColor="background2" w:themeShade="BF"/>
          <w:sz w:val="26"/>
        </w:rPr>
        <w:t>nte Jurisprudencia: . . . . .</w:t>
      </w:r>
      <w:r w:rsidR="008D5257">
        <w:rPr>
          <w:rFonts w:ascii="Calibri" w:hAnsi="Calibri"/>
          <w:color w:val="AEAAAA" w:themeColor="background2" w:themeShade="BF"/>
          <w:sz w:val="26"/>
        </w:rPr>
        <w:t xml:space="preserve"> . . . . . . . . . . . . . . . . . . . . . . . . . . . . . . . . . . . . . . </w:t>
      </w:r>
    </w:p>
    <w:p w:rsidR="001166D3" w:rsidRPr="00DA6930" w:rsidRDefault="001166D3" w:rsidP="001166D3">
      <w:pPr>
        <w:ind w:firstLine="708"/>
        <w:jc w:val="both"/>
        <w:rPr>
          <w:color w:val="AEAAAA" w:themeColor="background2" w:themeShade="BF"/>
          <w:lang w:val="es-MX"/>
        </w:rPr>
      </w:pPr>
    </w:p>
    <w:p w:rsidR="001166D3" w:rsidRPr="00DA6930" w:rsidRDefault="001166D3" w:rsidP="001166D3">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8D5257">
        <w:rPr>
          <w:rFonts w:ascii="Calibri" w:hAnsi="Calibri" w:cs="Calibri"/>
          <w:i/>
          <w:iCs/>
          <w:color w:val="AEAAAA" w:themeColor="background2" w:themeShade="BF"/>
          <w:sz w:val="26"/>
        </w:rPr>
        <w:t xml:space="preserve">. . . . . . . . . . . . . . . . . . . . . . . . . . . .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concepto de impugnación, l</w:t>
      </w:r>
      <w:r w:rsidR="006C2726">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6C2726">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1166D3" w:rsidRPr="00DA6930" w:rsidRDefault="001166D3" w:rsidP="001166D3">
      <w:pPr>
        <w:ind w:firstLine="708"/>
        <w:jc w:val="both"/>
        <w:rPr>
          <w:rFonts w:ascii="Calibri" w:hAnsi="Calibri" w:cs="Calibri"/>
          <w:b/>
          <w:i/>
          <w:color w:val="AEAAAA" w:themeColor="background2" w:themeShade="BF"/>
          <w:sz w:val="26"/>
          <w:szCs w:val="26"/>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00166E0D">
        <w:rPr>
          <w:rFonts w:ascii="Calibri" w:hAnsi="Calibri" w:cs="Calibri"/>
          <w:i/>
          <w:color w:val="AEAAAA" w:themeColor="background2" w:themeShade="BF"/>
          <w:sz w:val="26"/>
          <w:szCs w:val="26"/>
        </w:rPr>
        <w:t>‘</w:t>
      </w:r>
      <w:r w:rsidR="006C2726" w:rsidRPr="00166E0D">
        <w:rPr>
          <w:rFonts w:ascii="Calibri" w:hAnsi="Calibri" w:cs="Calibri"/>
          <w:b/>
          <w:i/>
          <w:iCs/>
          <w:color w:val="AEAAAA" w:themeColor="background2" w:themeShade="BF"/>
          <w:sz w:val="26"/>
          <w:szCs w:val="26"/>
        </w:rPr>
        <w:t>Por no respetar los límites de velocidad establecidos en señalamientos oficiales. Conductor conduciendo a 81 km/h en zona de 50 km/h</w:t>
      </w:r>
      <w:r w:rsidRPr="00166E0D">
        <w:rPr>
          <w:rFonts w:ascii="Calibri" w:hAnsi="Calibri" w:cs="Calibri"/>
          <w:b/>
          <w:i/>
          <w:iCs/>
          <w:color w:val="AEAAAA" w:themeColor="background2" w:themeShade="BF"/>
          <w:sz w:val="26"/>
          <w:szCs w:val="26"/>
        </w:rPr>
        <w:t>’</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xml:space="preserve">. . . . . . . . . . . . . . . . . . . . . . . . . . . . . . . . . . . . . . . . . . . . . . . . . </w:t>
      </w:r>
      <w:r w:rsidR="00D228C6">
        <w:rPr>
          <w:rFonts w:ascii="Calibri" w:hAnsi="Calibri"/>
          <w:bCs/>
          <w:color w:val="AEAAAA" w:themeColor="background2" w:themeShade="BF"/>
          <w:sz w:val="26"/>
          <w:szCs w:val="26"/>
        </w:rPr>
        <w:t>. .</w:t>
      </w:r>
    </w:p>
    <w:p w:rsidR="001166D3" w:rsidRDefault="001166D3" w:rsidP="001166D3">
      <w:pPr>
        <w:jc w:val="both"/>
        <w:rPr>
          <w:rFonts w:ascii="Calibri" w:hAnsi="Calibri" w:cs="Calibri"/>
          <w:color w:val="AEAAAA" w:themeColor="background2" w:themeShade="BF"/>
          <w:sz w:val="26"/>
          <w:szCs w:val="26"/>
        </w:rPr>
      </w:pPr>
    </w:p>
    <w:p w:rsidR="00D228C6" w:rsidRDefault="00D228C6" w:rsidP="001166D3">
      <w:pPr>
        <w:ind w:firstLine="708"/>
        <w:jc w:val="both"/>
        <w:rPr>
          <w:rFonts w:ascii="Calibri" w:hAnsi="Calibri" w:cs="Calibri"/>
          <w:color w:val="AEAAAA" w:themeColor="background2" w:themeShade="BF"/>
          <w:sz w:val="26"/>
          <w:szCs w:val="26"/>
        </w:rPr>
      </w:pPr>
    </w:p>
    <w:p w:rsidR="00D228C6" w:rsidRDefault="00D228C6" w:rsidP="00D228C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204/2016-JN</w:t>
      </w:r>
    </w:p>
    <w:p w:rsidR="00D228C6" w:rsidRDefault="00D228C6" w:rsidP="001166D3">
      <w:pPr>
        <w:ind w:firstLine="708"/>
        <w:jc w:val="both"/>
        <w:rPr>
          <w:rFonts w:ascii="Calibri" w:hAnsi="Calibri" w:cs="Calibri"/>
          <w:color w:val="AEAAAA" w:themeColor="background2" w:themeShade="BF"/>
          <w:sz w:val="26"/>
          <w:szCs w:val="26"/>
        </w:rPr>
      </w:pPr>
    </w:p>
    <w:p w:rsidR="001166D3" w:rsidRPr="00952AFB" w:rsidRDefault="001166D3" w:rsidP="001166D3">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1166D3" w:rsidRDefault="001166D3" w:rsidP="001166D3">
      <w:pPr>
        <w:ind w:firstLine="708"/>
        <w:jc w:val="both"/>
        <w:rPr>
          <w:rFonts w:ascii="Calibri" w:hAnsi="Calibri" w:cs="Calibri"/>
          <w:color w:val="AEAAAA" w:themeColor="background2" w:themeShade="BF"/>
          <w:sz w:val="26"/>
          <w:szCs w:val="26"/>
        </w:rPr>
      </w:pPr>
    </w:p>
    <w:p w:rsidR="001166D3" w:rsidRPr="00E77677"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131D14">
        <w:rPr>
          <w:rFonts w:ascii="Calibri" w:hAnsi="Calibri" w:cs="Calibri"/>
          <w:color w:val="AEAAAA" w:themeColor="background2" w:themeShade="BF"/>
          <w:sz w:val="26"/>
          <w:szCs w:val="26"/>
        </w:rPr>
        <w:t xml:space="preserve"> </w:t>
      </w:r>
    </w:p>
    <w:p w:rsidR="001166D3" w:rsidRPr="00DA6930" w:rsidRDefault="001166D3" w:rsidP="001166D3">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1166D3" w:rsidRDefault="001166D3" w:rsidP="00BB580C">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que se encuentre contenida dicha norma; y, la motivación en el razonamiento </w:t>
      </w:r>
      <w:r w:rsidRPr="00DA6930">
        <w:rPr>
          <w:rFonts w:ascii="Calibri" w:hAnsi="Calibri" w:cs="Calibri"/>
          <w:bCs/>
          <w:color w:val="AEAAAA" w:themeColor="background2" w:themeShade="BF"/>
          <w:sz w:val="26"/>
          <w:szCs w:val="26"/>
        </w:rPr>
        <w:lastRenderedPageBreak/>
        <w:t>inherente a las circunstancias del hecho, contenidas en el texto del acto, para establecer la adecuación de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gobernad</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infractor</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infractor</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percibida por el Agente, encuadra perfectamente en la hipótesis normativa aplicable; pues es necesario que el fundamento y motivo no se expresen de manera lacónica, ya que la fundamentación y motivación tienen como propósito primordial que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afectad</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BB580C" w:rsidRPr="00BB580C" w:rsidRDefault="00BB580C" w:rsidP="00BB580C">
      <w:pPr>
        <w:ind w:firstLine="708"/>
        <w:jc w:val="both"/>
        <w:rPr>
          <w:rFonts w:ascii="Calibri" w:hAnsi="Calibri" w:cs="Calibri"/>
          <w:bCs/>
          <w:color w:val="AEAAAA" w:themeColor="background2" w:themeShade="BF"/>
          <w:sz w:val="26"/>
          <w:szCs w:val="26"/>
        </w:rPr>
      </w:pPr>
    </w:p>
    <w:p w:rsidR="001166D3" w:rsidRDefault="001166D3" w:rsidP="001166D3">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6C06FB">
        <w:rPr>
          <w:rFonts w:ascii="Calibri" w:hAnsi="Calibri" w:cs="Calibri"/>
          <w:color w:val="AEAAAA" w:themeColor="background2" w:themeShade="BF"/>
          <w:sz w:val="26"/>
          <w:szCs w:val="26"/>
        </w:rPr>
        <w:t>14</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w:t>
      </w:r>
      <w:r w:rsidR="006C06FB">
        <w:rPr>
          <w:rFonts w:ascii="Calibri" w:hAnsi="Calibri" w:cs="Calibri"/>
          <w:color w:val="AEAAAA" w:themeColor="background2" w:themeShade="BF"/>
          <w:sz w:val="26"/>
          <w:szCs w:val="26"/>
        </w:rPr>
        <w:t>at</w:t>
      </w:r>
      <w:r w:rsidRPr="00DA6930">
        <w:rPr>
          <w:rFonts w:ascii="Calibri" w:hAnsi="Calibri" w:cs="Calibri"/>
          <w:color w:val="AEAAAA" w:themeColor="background2" w:themeShade="BF"/>
          <w:sz w:val="26"/>
          <w:szCs w:val="26"/>
        </w:rPr>
        <w:t>o</w:t>
      </w:r>
      <w:r w:rsidR="006C06FB">
        <w:rPr>
          <w:rFonts w:ascii="Calibri" w:hAnsi="Calibri" w:cs="Calibri"/>
          <w:color w:val="AEAAAA" w:themeColor="background2" w:themeShade="BF"/>
          <w:sz w:val="26"/>
          <w:szCs w:val="26"/>
        </w:rPr>
        <w:t>rce</w:t>
      </w:r>
      <w:r w:rsidRPr="00DA6930">
        <w:rPr>
          <w:rFonts w:ascii="Calibri" w:hAnsi="Calibri" w:cs="Calibri"/>
          <w:color w:val="AEAAAA" w:themeColor="background2" w:themeShade="BF"/>
          <w:sz w:val="26"/>
          <w:szCs w:val="26"/>
        </w:rPr>
        <w:t xml:space="preserve"> de e</w:t>
      </w:r>
      <w:r w:rsidR="006C06FB">
        <w:rPr>
          <w:rFonts w:ascii="Calibri" w:hAnsi="Calibri" w:cs="Calibri"/>
          <w:color w:val="AEAAAA" w:themeColor="background2" w:themeShade="BF"/>
          <w:sz w:val="26"/>
          <w:szCs w:val="26"/>
        </w:rPr>
        <w:t>nero</w:t>
      </w:r>
      <w:r w:rsidRPr="00DA6930">
        <w:rPr>
          <w:rFonts w:ascii="Calibri" w:hAnsi="Calibri" w:cs="Calibri"/>
          <w:color w:val="AEAAAA" w:themeColor="background2" w:themeShade="BF"/>
          <w:sz w:val="26"/>
          <w:szCs w:val="26"/>
        </w:rPr>
        <w:t xml:space="preserve"> del  año 201</w:t>
      </w:r>
      <w:r w:rsidR="006C06FB">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sidR="006C06FB">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sidR="006C06FB">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por el Agente de Tránsito enjuiciado; incurrió en una indebida motivación; dado que solamente refirió que en el lugar ya mencionado, el vehículo conducido por l</w:t>
      </w:r>
      <w:r w:rsidR="006C06F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gobernad</w:t>
      </w:r>
      <w:r w:rsidR="006C06F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no respetó los </w:t>
      </w:r>
      <w:r w:rsidR="006C06FB">
        <w:rPr>
          <w:rFonts w:ascii="Calibri" w:hAnsi="Calibri" w:cs="Calibri"/>
          <w:color w:val="AEAAAA" w:themeColor="background2" w:themeShade="BF"/>
          <w:sz w:val="26"/>
          <w:szCs w:val="26"/>
        </w:rPr>
        <w:t>límites de velocidad</w:t>
      </w:r>
      <w:r>
        <w:rPr>
          <w:rFonts w:ascii="Calibri" w:hAnsi="Calibri" w:cs="Calibri"/>
          <w:color w:val="AEAAAA" w:themeColor="background2" w:themeShade="BF"/>
          <w:sz w:val="26"/>
          <w:szCs w:val="26"/>
        </w:rPr>
        <w:t xml:space="preserve"> establecidos</w:t>
      </w:r>
      <w:r w:rsidR="006C06FB">
        <w:rPr>
          <w:rFonts w:ascii="Calibri" w:hAnsi="Calibri" w:cs="Calibri"/>
          <w:color w:val="AEAAAA" w:themeColor="background2" w:themeShade="BF"/>
          <w:sz w:val="26"/>
          <w:szCs w:val="26"/>
        </w:rPr>
        <w:t xml:space="preserve"> en señalamientos oficiales</w:t>
      </w:r>
      <w:r>
        <w:rPr>
          <w:rFonts w:ascii="Calibri" w:hAnsi="Calibri" w:cs="Calibri"/>
          <w:color w:val="AEAAAA" w:themeColor="background2" w:themeShade="BF"/>
          <w:sz w:val="26"/>
          <w:szCs w:val="26"/>
        </w:rPr>
        <w:t>, y que fue detectado a 8</w:t>
      </w:r>
      <w:r w:rsidR="006C06FB">
        <w:rPr>
          <w:rFonts w:ascii="Calibri" w:hAnsi="Calibri" w:cs="Calibri"/>
          <w:color w:val="AEAAAA" w:themeColor="background2" w:themeShade="BF"/>
          <w:sz w:val="26"/>
          <w:szCs w:val="26"/>
        </w:rPr>
        <w:t>1</w:t>
      </w:r>
      <w:r>
        <w:rPr>
          <w:rFonts w:ascii="Calibri" w:hAnsi="Calibri" w:cs="Calibri"/>
          <w:color w:val="AEAAAA" w:themeColor="background2" w:themeShade="BF"/>
          <w:sz w:val="26"/>
          <w:szCs w:val="26"/>
        </w:rPr>
        <w:t xml:space="preserve"> ochenta y u</w:t>
      </w:r>
      <w:r w:rsidR="006C06FB">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 xml:space="preserve"> kilómetros por hora</w:t>
      </w:r>
      <w:r w:rsidR="006C06F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en un tramo de </w:t>
      </w:r>
      <w:r w:rsidR="006C06FB">
        <w:rPr>
          <w:rFonts w:ascii="Calibri" w:hAnsi="Calibri" w:cs="Calibri"/>
          <w:color w:val="AEAAAA" w:themeColor="background2" w:themeShade="BF"/>
          <w:sz w:val="26"/>
          <w:szCs w:val="26"/>
        </w:rPr>
        <w:t>5</w:t>
      </w:r>
      <w:r>
        <w:rPr>
          <w:rFonts w:ascii="Calibri" w:hAnsi="Calibri" w:cs="Calibri"/>
          <w:color w:val="AEAAAA" w:themeColor="background2" w:themeShade="BF"/>
          <w:sz w:val="26"/>
          <w:szCs w:val="26"/>
        </w:rPr>
        <w:t xml:space="preserve">0 </w:t>
      </w:r>
      <w:r w:rsidR="006C06FB">
        <w:rPr>
          <w:rFonts w:ascii="Calibri" w:hAnsi="Calibri" w:cs="Calibri"/>
          <w:color w:val="AEAAAA" w:themeColor="background2" w:themeShade="BF"/>
          <w:sz w:val="26"/>
          <w:szCs w:val="26"/>
        </w:rPr>
        <w:t>cincu</w:t>
      </w:r>
      <w:r>
        <w:rPr>
          <w:rFonts w:ascii="Calibri" w:hAnsi="Calibri" w:cs="Calibri"/>
          <w:color w:val="AEAAAA" w:themeColor="background2" w:themeShade="BF"/>
          <w:sz w:val="26"/>
          <w:szCs w:val="26"/>
        </w:rPr>
        <w:t xml:space="preserve">enta; </w:t>
      </w:r>
      <w:r>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w:t>
      </w:r>
      <w:r>
        <w:rPr>
          <w:rFonts w:ascii="Calibri" w:hAnsi="Calibri" w:cs="Calibri"/>
          <w:color w:val="AEAAAA" w:themeColor="background2" w:themeShade="BF"/>
          <w:sz w:val="26"/>
          <w:szCs w:val="26"/>
        </w:rPr>
        <w:t xml:space="preserve">o con qué </w:t>
      </w:r>
      <w:r w:rsidRPr="00DA6930">
        <w:rPr>
          <w:rFonts w:ascii="Calibri" w:hAnsi="Calibri" w:cs="Calibri"/>
          <w:color w:val="AEAAAA" w:themeColor="background2" w:themeShade="BF"/>
          <w:sz w:val="26"/>
          <w:szCs w:val="26"/>
        </w:rPr>
        <w:t>captó o determinó la velocidad a que circulaba l</w:t>
      </w:r>
      <w:r w:rsidR="00410305">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es decir que artilugio o mecanismo usó para ello; así como </w:t>
      </w:r>
      <w:r w:rsidRPr="00DA6930">
        <w:rPr>
          <w:rFonts w:ascii="Calibri" w:hAnsi="Calibri" w:cs="Calibri"/>
          <w:bCs/>
          <w:color w:val="AEAAAA" w:themeColor="background2" w:themeShade="BF"/>
          <w:sz w:val="26"/>
          <w:szCs w:val="26"/>
        </w:rPr>
        <w:t>no razonó ni explicó si se emparejó al vehí</w:t>
      </w:r>
      <w:r w:rsidRPr="00BB580C">
        <w:rPr>
          <w:rFonts w:ascii="Calibri" w:hAnsi="Calibri" w:cs="Calibri"/>
          <w:bCs/>
          <w:color w:val="AEAAAA" w:themeColor="background2" w:themeShade="BF"/>
          <w:sz w:val="26"/>
          <w:szCs w:val="26"/>
        </w:rPr>
        <w:t>culo conducido por l</w:t>
      </w:r>
      <w:r w:rsidR="00410305" w:rsidRPr="00BB580C">
        <w:rPr>
          <w:rFonts w:ascii="Calibri" w:hAnsi="Calibri" w:cs="Calibri"/>
          <w:bCs/>
          <w:color w:val="AEAAAA" w:themeColor="background2" w:themeShade="BF"/>
          <w:sz w:val="26"/>
          <w:szCs w:val="26"/>
        </w:rPr>
        <w:t>a</w:t>
      </w:r>
      <w:r w:rsidRPr="00BB580C">
        <w:rPr>
          <w:rFonts w:ascii="Calibri" w:hAnsi="Calibri" w:cs="Calibri"/>
          <w:bCs/>
          <w:color w:val="AEAAAA" w:themeColor="background2" w:themeShade="BF"/>
          <w:sz w:val="26"/>
          <w:szCs w:val="26"/>
        </w:rPr>
        <w:t xml:space="preserve"> actor</w:t>
      </w:r>
      <w:r w:rsidR="00410305" w:rsidRPr="00BB580C">
        <w:rPr>
          <w:rFonts w:ascii="Calibri" w:hAnsi="Calibri" w:cs="Calibri"/>
          <w:bCs/>
          <w:color w:val="AEAAAA" w:themeColor="background2" w:themeShade="BF"/>
          <w:sz w:val="26"/>
          <w:szCs w:val="26"/>
        </w:rPr>
        <w:t>a</w:t>
      </w:r>
      <w:r w:rsidRPr="00BB580C">
        <w:rPr>
          <w:rFonts w:ascii="Calibri" w:hAnsi="Calibri" w:cs="Calibri"/>
          <w:bCs/>
          <w:color w:val="AEAAAA" w:themeColor="background2" w:themeShade="BF"/>
          <w:sz w:val="26"/>
          <w:szCs w:val="26"/>
        </w:rPr>
        <w:t>, o bien, si el Agente de Tránsito circulaba a determinada velocidad y l</w:t>
      </w:r>
      <w:r w:rsidR="00410305" w:rsidRPr="00BB580C">
        <w:rPr>
          <w:rFonts w:ascii="Calibri" w:hAnsi="Calibri" w:cs="Calibri"/>
          <w:bCs/>
          <w:color w:val="AEAAAA" w:themeColor="background2" w:themeShade="BF"/>
          <w:sz w:val="26"/>
          <w:szCs w:val="26"/>
        </w:rPr>
        <w:t>a</w:t>
      </w:r>
      <w:r w:rsidRPr="00BB580C">
        <w:rPr>
          <w:rFonts w:ascii="Calibri" w:hAnsi="Calibri" w:cs="Calibri"/>
          <w:bCs/>
          <w:color w:val="AEAAAA" w:themeColor="background2" w:themeShade="BF"/>
          <w:sz w:val="26"/>
          <w:szCs w:val="26"/>
        </w:rPr>
        <w:t xml:space="preserve"> demandante lo rebasó, apreciando así la velocidad; resaltando que en ningún momento se detalló </w:t>
      </w:r>
      <w:r w:rsidR="00DE3CBD" w:rsidRPr="00BB580C">
        <w:rPr>
          <w:rFonts w:ascii="Calibri" w:hAnsi="Calibri" w:cs="Calibri"/>
          <w:bCs/>
          <w:color w:val="AEAAAA" w:themeColor="background2" w:themeShade="BF"/>
          <w:sz w:val="26"/>
          <w:szCs w:val="26"/>
        </w:rPr>
        <w:t>cómo es que detectó la contravención al Reglamento de Tránsito vigente en este Municipio</w:t>
      </w:r>
      <w:r w:rsidRPr="00BB580C">
        <w:rPr>
          <w:rFonts w:ascii="Calibri" w:hAnsi="Calibri" w:cs="Calibri"/>
          <w:bCs/>
          <w:color w:val="AEAAAA" w:themeColor="background2" w:themeShade="BF"/>
          <w:sz w:val="26"/>
          <w:szCs w:val="26"/>
        </w:rPr>
        <w:t xml:space="preserve">; traduciéndose </w:t>
      </w:r>
      <w:r w:rsidRPr="00DA6930">
        <w:rPr>
          <w:rFonts w:ascii="Calibri" w:hAnsi="Calibri" w:cs="Calibri"/>
          <w:bCs/>
          <w:color w:val="AEAAAA" w:themeColor="background2" w:themeShade="BF"/>
          <w:sz w:val="26"/>
          <w:szCs w:val="26"/>
        </w:rPr>
        <w:t>esa</w:t>
      </w:r>
      <w:r w:rsidR="00BB580C">
        <w:rPr>
          <w:rFonts w:ascii="Calibri" w:hAnsi="Calibri" w:cs="Calibri"/>
          <w:bCs/>
          <w:color w:val="AEAAAA" w:themeColor="background2" w:themeShade="BF"/>
          <w:sz w:val="26"/>
          <w:szCs w:val="26"/>
        </w:rPr>
        <w:t xml:space="preserve"> omisió</w:t>
      </w:r>
      <w:r w:rsidRPr="00DA6930">
        <w:rPr>
          <w:rFonts w:ascii="Calibri" w:hAnsi="Calibri" w:cs="Calibri"/>
          <w:bCs/>
          <w:color w:val="AEAAAA" w:themeColor="background2" w:themeShade="BF"/>
          <w:sz w:val="26"/>
          <w:szCs w:val="26"/>
        </w:rPr>
        <w:t>n en que el acta de infracción se encuentre indebidamente motivada, lo que constituye un vicio de carácter formal. . . . . . . . .</w:t>
      </w:r>
      <w:r>
        <w:rPr>
          <w:rFonts w:ascii="Calibri" w:hAnsi="Calibri" w:cs="Calibri"/>
          <w:bCs/>
          <w:color w:val="AEAAAA" w:themeColor="background2" w:themeShade="BF"/>
          <w:sz w:val="26"/>
          <w:szCs w:val="26"/>
        </w:rPr>
        <w:t xml:space="preserve"> </w:t>
      </w:r>
    </w:p>
    <w:p w:rsidR="00410305" w:rsidRPr="002E3996" w:rsidRDefault="00410305" w:rsidP="001166D3">
      <w:pPr>
        <w:jc w:val="both"/>
        <w:rPr>
          <w:rFonts w:ascii="Calibri" w:hAnsi="Calibri" w:cs="Calibri"/>
          <w:bCs/>
          <w:color w:val="FF0000"/>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w:t>
      </w:r>
      <w:r w:rsidRPr="00DA6930">
        <w:rPr>
          <w:rFonts w:ascii="Calibri" w:hAnsi="Calibri" w:cs="Calibri"/>
          <w:color w:val="AEAAAA" w:themeColor="background2" w:themeShade="BF"/>
          <w:sz w:val="26"/>
          <w:szCs w:val="26"/>
        </w:rPr>
        <w:lastRenderedPageBreak/>
        <w:t xml:space="preserve">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sidR="00410305">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410305">
        <w:rPr>
          <w:rFonts w:ascii="Calibri" w:hAnsi="Calibri" w:cs="Calibri"/>
          <w:color w:val="AEAAAA" w:themeColor="background2" w:themeShade="BF"/>
          <w:sz w:val="26"/>
          <w:szCs w:val="26"/>
        </w:rPr>
        <w:t xml:space="preserve"> </w:t>
      </w:r>
      <w:r w:rsidR="00410305" w:rsidRPr="00DE3CBD">
        <w:rPr>
          <w:rFonts w:ascii="Calibri" w:hAnsi="Calibri" w:cs="Calibri"/>
          <w:b/>
          <w:color w:val="AEAAAA" w:themeColor="background2" w:themeShade="BF"/>
          <w:sz w:val="26"/>
          <w:szCs w:val="26"/>
        </w:rPr>
        <w:t>T-5402884 (T guion cinco-cuatro-cero-dos-ocho-ocho-cuatro)</w:t>
      </w:r>
      <w:r w:rsidR="00410305">
        <w:rPr>
          <w:rFonts w:ascii="Calibri" w:hAnsi="Calibri" w:cs="Calibri"/>
          <w:color w:val="AEAAAA" w:themeColor="background2" w:themeShade="BF"/>
          <w:sz w:val="26"/>
          <w:szCs w:val="26"/>
        </w:rPr>
        <w:t xml:space="preserve">, de fecha </w:t>
      </w:r>
      <w:r w:rsidR="00410305" w:rsidRPr="00DE3CBD">
        <w:rPr>
          <w:rFonts w:ascii="Calibri" w:hAnsi="Calibri" w:cs="Calibri"/>
          <w:b/>
          <w:color w:val="AEAAAA" w:themeColor="background2" w:themeShade="BF"/>
          <w:sz w:val="26"/>
          <w:szCs w:val="26"/>
        </w:rPr>
        <w:t>14</w:t>
      </w:r>
      <w:r w:rsidR="00410305">
        <w:rPr>
          <w:rFonts w:ascii="Calibri" w:hAnsi="Calibri" w:cs="Calibri"/>
          <w:color w:val="AEAAAA" w:themeColor="background2" w:themeShade="BF"/>
          <w:sz w:val="26"/>
          <w:szCs w:val="26"/>
        </w:rPr>
        <w:t xml:space="preserve"> catorce de </w:t>
      </w:r>
      <w:r w:rsidR="00410305" w:rsidRPr="00DE3CBD">
        <w:rPr>
          <w:rFonts w:ascii="Calibri" w:hAnsi="Calibri" w:cs="Calibri"/>
          <w:b/>
          <w:color w:val="AEAAAA" w:themeColor="background2" w:themeShade="BF"/>
          <w:sz w:val="26"/>
          <w:szCs w:val="26"/>
        </w:rPr>
        <w:t>enero</w:t>
      </w:r>
      <w:r w:rsidR="00410305">
        <w:rPr>
          <w:rFonts w:ascii="Calibri" w:hAnsi="Calibri" w:cs="Calibri"/>
          <w:color w:val="AEAAAA" w:themeColor="background2" w:themeShade="BF"/>
          <w:sz w:val="26"/>
          <w:szCs w:val="26"/>
        </w:rPr>
        <w:t xml:space="preserve"> del año </w:t>
      </w:r>
      <w:r w:rsidR="00410305" w:rsidRPr="00DE3CBD">
        <w:rPr>
          <w:rFonts w:ascii="Calibri" w:hAnsi="Calibri" w:cs="Calibri"/>
          <w:b/>
          <w:color w:val="AEAAAA" w:themeColor="background2" w:themeShade="BF"/>
          <w:sz w:val="26"/>
          <w:szCs w:val="26"/>
        </w:rPr>
        <w:t>2016</w:t>
      </w:r>
      <w:r w:rsidR="00410305">
        <w:rPr>
          <w:rFonts w:ascii="Calibri" w:hAnsi="Calibri" w:cs="Calibri"/>
          <w:color w:val="AEAAAA" w:themeColor="background2" w:themeShade="BF"/>
          <w:sz w:val="26"/>
          <w:szCs w:val="26"/>
        </w:rPr>
        <w:t xml:space="preserve"> dos mil dieciséis</w:t>
      </w:r>
      <w:r w:rsidR="0041030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sidR="00BB580C">
        <w:rPr>
          <w:rFonts w:ascii="Calibri" w:hAnsi="Calibri" w:cs="Calibri"/>
          <w:color w:val="AEAAAA" w:themeColor="background2" w:themeShade="BF"/>
          <w:sz w:val="26"/>
          <w:szCs w:val="26"/>
        </w:rPr>
        <w:t xml:space="preserve">. . . . . </w:t>
      </w:r>
    </w:p>
    <w:p w:rsidR="001166D3" w:rsidRPr="00DA6930" w:rsidRDefault="001166D3" w:rsidP="001166D3">
      <w:pPr>
        <w:jc w:val="both"/>
        <w:rPr>
          <w:rFonts w:ascii="Calibri" w:hAnsi="Calibri" w:cs="Calibri"/>
          <w:color w:val="AEAAAA" w:themeColor="background2" w:themeShade="BF"/>
          <w:sz w:val="20"/>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1166D3" w:rsidRPr="00DA6930" w:rsidRDefault="001166D3" w:rsidP="001166D3">
      <w:pPr>
        <w:pStyle w:val="Textoindependiente"/>
        <w:rPr>
          <w:rFonts w:ascii="Calibri" w:hAnsi="Calibri"/>
          <w:b/>
          <w:bCs/>
          <w:i/>
          <w:iCs/>
          <w:color w:val="AEAAAA" w:themeColor="background2" w:themeShade="BF"/>
          <w:sz w:val="26"/>
          <w:szCs w:val="26"/>
          <w:lang w:val="es-ES"/>
        </w:rPr>
      </w:pPr>
    </w:p>
    <w:p w:rsidR="001166D3" w:rsidRPr="00DA6930" w:rsidRDefault="001166D3" w:rsidP="001166D3">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1166D3" w:rsidRPr="00DA6930" w:rsidRDefault="001166D3" w:rsidP="001166D3">
      <w:pPr>
        <w:pStyle w:val="Textoindependiente"/>
        <w:ind w:firstLine="708"/>
        <w:rPr>
          <w:rFonts w:ascii="Calibri" w:hAnsi="Calibri" w:cs="Arial"/>
          <w:color w:val="AEAAAA" w:themeColor="background2" w:themeShade="BF"/>
          <w:sz w:val="20"/>
          <w:szCs w:val="27"/>
        </w:rPr>
      </w:pPr>
    </w:p>
    <w:p w:rsidR="001166D3" w:rsidRDefault="001166D3" w:rsidP="001166D3">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5748F5">
        <w:rPr>
          <w:rFonts w:ascii="Calibri" w:hAnsi="Calibri"/>
          <w:color w:val="AEAAAA" w:themeColor="background2" w:themeShade="BF"/>
          <w:sz w:val="22"/>
          <w:szCs w:val="22"/>
        </w:rPr>
        <w:t xml:space="preserve">. . . . . . . . . . . . . . . . . . . . . . . . . . . . . . . . . . . . . . . . . . . . . . . . . . . . . . . . . . . . . . . . . . . . </w:t>
      </w:r>
    </w:p>
    <w:p w:rsidR="00410305" w:rsidRPr="00DA6930" w:rsidRDefault="00410305" w:rsidP="001166D3">
      <w:pPr>
        <w:pStyle w:val="Textoindependiente"/>
        <w:ind w:firstLine="708"/>
        <w:rPr>
          <w:rFonts w:ascii="Calibri" w:hAnsi="Calibri"/>
          <w:color w:val="AEAAAA" w:themeColor="background2" w:themeShade="BF"/>
          <w:sz w:val="20"/>
          <w:szCs w:val="20"/>
        </w:rPr>
      </w:pPr>
    </w:p>
    <w:p w:rsidR="00C42B72" w:rsidRPr="00F47B9C" w:rsidRDefault="00C42B72" w:rsidP="00C42B72">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l</w:t>
      </w:r>
      <w:r w:rsidR="00766069">
        <w:rPr>
          <w:rFonts w:ascii="Calibri" w:hAnsi="Calibri"/>
          <w:color w:val="AEAAAA" w:themeColor="background2" w:themeShade="BF"/>
          <w:sz w:val="26"/>
          <w:szCs w:val="26"/>
        </w:rPr>
        <w:t>a</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la licencia para conducir retenida en garantía del pago de la multa que, en su caso, se impusiera</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 . . . . . . . . . . . . . . . . . . . . </w:t>
      </w:r>
    </w:p>
    <w:p w:rsidR="00C42B72" w:rsidRPr="00EA1151" w:rsidRDefault="00C42B72" w:rsidP="00C42B72">
      <w:pPr>
        <w:pStyle w:val="Textoindependiente"/>
        <w:ind w:firstLine="708"/>
        <w:rPr>
          <w:rFonts w:ascii="Calibri" w:hAnsi="Calibri"/>
          <w:color w:val="7F7F7F" w:themeColor="text1" w:themeTint="80"/>
          <w:sz w:val="26"/>
          <w:szCs w:val="26"/>
          <w:lang w:val="es-ES"/>
        </w:rPr>
      </w:pPr>
    </w:p>
    <w:p w:rsidR="009445DA" w:rsidRDefault="009445DA" w:rsidP="009445D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204/2016-JN</w:t>
      </w:r>
    </w:p>
    <w:p w:rsidR="009445DA" w:rsidRDefault="009445DA" w:rsidP="00C23DF3">
      <w:pPr>
        <w:ind w:firstLine="708"/>
        <w:jc w:val="both"/>
        <w:rPr>
          <w:rFonts w:ascii="Calibri" w:hAnsi="Calibri"/>
          <w:color w:val="AEAAAA" w:themeColor="background2" w:themeShade="BF"/>
          <w:sz w:val="26"/>
          <w:szCs w:val="26"/>
        </w:rPr>
      </w:pPr>
    </w:p>
    <w:p w:rsidR="00C42B72" w:rsidRPr="00C23DF3" w:rsidRDefault="00C42B72" w:rsidP="00C23DF3">
      <w:pPr>
        <w:ind w:firstLine="708"/>
        <w:jc w:val="both"/>
        <w:rPr>
          <w:rFonts w:ascii="Calibri" w:hAnsi="Calibri"/>
          <w:b/>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 xml:space="preserve">se </w:t>
      </w:r>
      <w:r w:rsidR="00C23DF3" w:rsidRPr="00C25A02">
        <w:rPr>
          <w:rFonts w:ascii="Calibri" w:hAnsi="Calibri"/>
          <w:b/>
          <w:color w:val="AEAAAA" w:themeColor="background2" w:themeShade="BF"/>
          <w:sz w:val="26"/>
          <w:szCs w:val="26"/>
        </w:rPr>
        <w:t>reconoce</w:t>
      </w:r>
      <w:r w:rsidR="00C23DF3" w:rsidRPr="00C23DF3">
        <w:rPr>
          <w:rFonts w:ascii="Calibri" w:hAnsi="Calibri"/>
          <w:color w:val="AEAAAA" w:themeColor="background2" w:themeShade="BF"/>
          <w:sz w:val="26"/>
          <w:szCs w:val="26"/>
        </w:rPr>
        <w:t xml:space="preserve"> </w:t>
      </w:r>
      <w:r w:rsidR="00C23DF3" w:rsidRPr="00C25A02">
        <w:rPr>
          <w:rFonts w:ascii="Calibri" w:hAnsi="Calibri"/>
          <w:color w:val="AEAAAA" w:themeColor="background2" w:themeShade="BF"/>
          <w:sz w:val="26"/>
          <w:szCs w:val="26"/>
        </w:rPr>
        <w:t>el derecho que tiene</w:t>
      </w:r>
      <w:r w:rsidR="00C23DF3">
        <w:rPr>
          <w:rFonts w:ascii="Calibri" w:hAnsi="Calibri"/>
          <w:color w:val="AEAAAA" w:themeColor="background2" w:themeShade="BF"/>
          <w:sz w:val="26"/>
          <w:szCs w:val="26"/>
        </w:rPr>
        <w:t xml:space="preserve"> la</w:t>
      </w:r>
      <w:r w:rsidR="00C23DF3">
        <w:rPr>
          <w:rFonts w:ascii="Calibri" w:hAnsi="Calibri"/>
          <w:b/>
          <w:color w:val="AEAAAA" w:themeColor="background2" w:themeShade="BF"/>
          <w:sz w:val="26"/>
          <w:szCs w:val="26"/>
        </w:rPr>
        <w:t xml:space="preserve"> </w:t>
      </w:r>
      <w:r w:rsidR="00DE3CBD" w:rsidRPr="001660BE">
        <w:rPr>
          <w:rFonts w:ascii="Calibri" w:hAnsi="Calibri"/>
          <w:color w:val="AEAAAA" w:themeColor="background2" w:themeShade="BF"/>
          <w:sz w:val="26"/>
          <w:szCs w:val="26"/>
        </w:rPr>
        <w:t>justiciable a la devolución de l</w:t>
      </w:r>
      <w:r w:rsidR="00DE3CBD" w:rsidRPr="001660BE">
        <w:rPr>
          <w:rFonts w:ascii="Calibri" w:hAnsi="Calibri"/>
          <w:bCs/>
          <w:color w:val="AEAAAA" w:themeColor="background2" w:themeShade="BF"/>
          <w:sz w:val="26"/>
          <w:szCs w:val="26"/>
        </w:rPr>
        <w:t xml:space="preserve">a </w:t>
      </w:r>
      <w:r w:rsidR="00C23DF3">
        <w:rPr>
          <w:rFonts w:ascii="Calibri" w:hAnsi="Calibri"/>
          <w:bCs/>
          <w:color w:val="AEAAAA" w:themeColor="background2" w:themeShade="BF"/>
          <w:sz w:val="26"/>
          <w:szCs w:val="26"/>
        </w:rPr>
        <w:t>licencia para conducir</w:t>
      </w:r>
      <w:r w:rsidR="00DE3CBD" w:rsidRPr="001660BE">
        <w:rPr>
          <w:rFonts w:ascii="Calibri" w:hAnsi="Calibri"/>
          <w:bCs/>
          <w:color w:val="AEAAAA" w:themeColor="background2" w:themeShade="BF"/>
          <w:sz w:val="26"/>
          <w:szCs w:val="26"/>
        </w:rPr>
        <w:t xml:space="preserve"> retenida en garantía,</w:t>
      </w:r>
      <w:r w:rsidR="00DE3CBD" w:rsidRPr="001660BE">
        <w:rPr>
          <w:rFonts w:ascii="Calibri" w:hAnsi="Calibri"/>
          <w:color w:val="AEAAAA" w:themeColor="background2" w:themeShade="BF"/>
          <w:sz w:val="26"/>
          <w:szCs w:val="26"/>
        </w:rPr>
        <w:t xml:space="preserve"> por lo que </w:t>
      </w:r>
      <w:r w:rsidR="00DE3CBD" w:rsidRPr="001660BE">
        <w:rPr>
          <w:rFonts w:ascii="Calibri" w:hAnsi="Calibri" w:cs="Calibri"/>
          <w:color w:val="AEAAAA" w:themeColor="background2" w:themeShade="BF"/>
          <w:sz w:val="26"/>
          <w:szCs w:val="26"/>
        </w:rPr>
        <w:t xml:space="preserve">se </w:t>
      </w:r>
      <w:r w:rsidR="00DE3CBD" w:rsidRPr="00CB73CA">
        <w:rPr>
          <w:rFonts w:ascii="Calibri" w:hAnsi="Calibri" w:cs="Calibri"/>
          <w:b/>
          <w:color w:val="AEAAAA" w:themeColor="background2" w:themeShade="BF"/>
          <w:sz w:val="26"/>
          <w:szCs w:val="26"/>
        </w:rPr>
        <w:t>ordena</w:t>
      </w:r>
      <w:r w:rsidR="00DE3CBD" w:rsidRPr="001660BE">
        <w:rPr>
          <w:rFonts w:ascii="Calibri" w:hAnsi="Calibri" w:cs="Calibri"/>
          <w:color w:val="AEAAAA" w:themeColor="background2" w:themeShade="BF"/>
          <w:sz w:val="26"/>
          <w:szCs w:val="26"/>
        </w:rPr>
        <w:t xml:space="preserve"> </w:t>
      </w:r>
      <w:r w:rsidR="00C23DF3">
        <w:rPr>
          <w:rFonts w:ascii="Calibri" w:hAnsi="Calibri" w:cs="Calibri"/>
          <w:color w:val="AEAAAA" w:themeColor="background2" w:themeShade="BF"/>
          <w:sz w:val="26"/>
          <w:szCs w:val="26"/>
        </w:rPr>
        <w:t>al</w:t>
      </w:r>
      <w:r w:rsidR="00DE3CBD" w:rsidRPr="001660BE">
        <w:rPr>
          <w:rFonts w:ascii="Calibri" w:hAnsi="Calibri" w:cs="Calibri"/>
          <w:color w:val="AEAAAA" w:themeColor="background2" w:themeShade="BF"/>
          <w:sz w:val="26"/>
          <w:szCs w:val="26"/>
        </w:rPr>
        <w:t xml:space="preserve"> Agente de Tránsito demandad</w:t>
      </w:r>
      <w:r w:rsidR="00C23DF3">
        <w:rPr>
          <w:rFonts w:ascii="Calibri" w:hAnsi="Calibri" w:cs="Calibri"/>
          <w:color w:val="AEAAAA" w:themeColor="background2" w:themeShade="BF"/>
          <w:sz w:val="26"/>
          <w:szCs w:val="26"/>
        </w:rPr>
        <w:t>o</w:t>
      </w:r>
      <w:r w:rsidR="00DE3CBD" w:rsidRPr="001660BE">
        <w:rPr>
          <w:rFonts w:ascii="Calibri" w:hAnsi="Calibri" w:cs="Calibri"/>
          <w:color w:val="AEAAAA" w:themeColor="background2" w:themeShade="BF"/>
          <w:sz w:val="26"/>
          <w:szCs w:val="26"/>
        </w:rPr>
        <w:t xml:space="preserve">, </w:t>
      </w:r>
      <w:r w:rsidR="00DE3CBD" w:rsidRPr="00CB73CA">
        <w:rPr>
          <w:rFonts w:ascii="Calibri" w:hAnsi="Calibri" w:cs="Calibri"/>
          <w:b/>
          <w:color w:val="AEAAAA" w:themeColor="background2" w:themeShade="BF"/>
          <w:sz w:val="26"/>
          <w:szCs w:val="26"/>
        </w:rPr>
        <w:t>proceda</w:t>
      </w:r>
      <w:r w:rsidR="00DE3CBD" w:rsidRPr="001660BE">
        <w:rPr>
          <w:rFonts w:ascii="Calibri" w:hAnsi="Calibri" w:cs="Calibri"/>
          <w:color w:val="AEAAAA" w:themeColor="background2" w:themeShade="BF"/>
          <w:sz w:val="26"/>
          <w:szCs w:val="26"/>
        </w:rPr>
        <w:t xml:space="preserve"> a </w:t>
      </w:r>
      <w:r w:rsidR="00DE3CBD" w:rsidRPr="00CB73CA">
        <w:rPr>
          <w:rFonts w:ascii="Calibri" w:hAnsi="Calibri" w:cs="Calibri"/>
          <w:b/>
          <w:color w:val="AEAAAA" w:themeColor="background2" w:themeShade="BF"/>
          <w:sz w:val="26"/>
          <w:szCs w:val="26"/>
        </w:rPr>
        <w:t>devolver</w:t>
      </w:r>
      <w:r w:rsidR="00DE3CBD">
        <w:rPr>
          <w:rFonts w:ascii="Calibri" w:hAnsi="Calibri" w:cs="Calibri"/>
          <w:b/>
          <w:color w:val="AEAAAA" w:themeColor="background2" w:themeShade="BF"/>
          <w:sz w:val="26"/>
          <w:szCs w:val="26"/>
        </w:rPr>
        <w:t xml:space="preserve"> </w:t>
      </w:r>
      <w:r w:rsidR="00DE3CBD">
        <w:rPr>
          <w:rFonts w:ascii="Calibri" w:hAnsi="Calibri" w:cs="Calibri"/>
          <w:color w:val="AEAAAA" w:themeColor="background2" w:themeShade="BF"/>
          <w:sz w:val="26"/>
          <w:szCs w:val="26"/>
        </w:rPr>
        <w:t>dicho documento</w:t>
      </w:r>
      <w:r w:rsidR="00DE3CBD">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 . . . . . . . . . .</w:t>
      </w:r>
      <w:r w:rsidR="00766069">
        <w:rPr>
          <w:rFonts w:ascii="Calibri" w:hAnsi="Calibri"/>
          <w:color w:val="AEAAAA" w:themeColor="background2" w:themeShade="BF"/>
          <w:sz w:val="26"/>
          <w:szCs w:val="26"/>
        </w:rPr>
        <w:t xml:space="preserve"> . . . . . . . . . . . </w:t>
      </w:r>
      <w:r w:rsidR="009445DA">
        <w:rPr>
          <w:rFonts w:ascii="Calibri" w:hAnsi="Calibri"/>
          <w:color w:val="AEAAAA" w:themeColor="background2" w:themeShade="BF"/>
          <w:sz w:val="26"/>
          <w:szCs w:val="26"/>
        </w:rPr>
        <w:t xml:space="preserve">. . . . . . . . . . . . . . . . . . . . . . . . . . . . . . . . . . . . </w:t>
      </w:r>
    </w:p>
    <w:p w:rsidR="001166D3" w:rsidRPr="00766069" w:rsidRDefault="001166D3" w:rsidP="001166D3">
      <w:pPr>
        <w:pStyle w:val="Textoindependiente"/>
        <w:rPr>
          <w:rFonts w:ascii="Calibri" w:hAnsi="Calibri" w:cs="Calibri"/>
          <w:color w:val="AEAAAA" w:themeColor="background2" w:themeShade="BF"/>
          <w:sz w:val="20"/>
          <w:szCs w:val="20"/>
          <w:lang w:val="es-ES"/>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1166D3" w:rsidRPr="00DA6930" w:rsidRDefault="001166D3" w:rsidP="001166D3">
      <w:pPr>
        <w:pStyle w:val="Textoindependiente"/>
        <w:ind w:firstLine="708"/>
        <w:rPr>
          <w:rFonts w:ascii="Calibri" w:hAnsi="Calibri" w:cs="Calibri"/>
          <w:color w:val="AEAAAA" w:themeColor="background2" w:themeShade="BF"/>
          <w:sz w:val="20"/>
          <w:szCs w:val="20"/>
        </w:rPr>
      </w:pPr>
    </w:p>
    <w:p w:rsidR="001166D3" w:rsidRPr="00DA6930" w:rsidRDefault="001166D3" w:rsidP="001166D3">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1166D3" w:rsidRPr="00DA6930" w:rsidRDefault="001166D3" w:rsidP="001166D3">
      <w:pPr>
        <w:pStyle w:val="Textoindependiente"/>
        <w:rPr>
          <w:rFonts w:ascii="Calibri" w:hAnsi="Calibri" w:cs="Calibri"/>
          <w:b/>
          <w:bCs/>
          <w:i/>
          <w:iCs/>
          <w:color w:val="AEAAAA" w:themeColor="background2" w:themeShade="BF"/>
          <w:sz w:val="26"/>
          <w:szCs w:val="26"/>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1166D3" w:rsidRPr="00DA6930" w:rsidRDefault="001166D3" w:rsidP="001166D3">
      <w:pPr>
        <w:pStyle w:val="Textoindependiente"/>
        <w:rPr>
          <w:rFonts w:ascii="Calibri" w:hAnsi="Calibri" w:cs="Calibri"/>
          <w:b/>
          <w:bCs/>
          <w:i/>
          <w:iCs/>
          <w:color w:val="AEAAAA" w:themeColor="background2" w:themeShade="BF"/>
          <w:sz w:val="20"/>
          <w:szCs w:val="20"/>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l</w:t>
      </w:r>
      <w:r w:rsidR="0076606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C23DF3">
        <w:rPr>
          <w:rFonts w:ascii="Calibri" w:hAnsi="Calibri" w:cs="Calibri"/>
          <w:color w:val="AEAAAA" w:themeColor="background2" w:themeShade="BF"/>
          <w:sz w:val="26"/>
          <w:szCs w:val="26"/>
        </w:rPr>
        <w:t xml:space="preserve">a </w:t>
      </w:r>
      <w:r w:rsidR="00535DEF">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sidR="00E10478">
        <w:rPr>
          <w:rFonts w:ascii="Calibri" w:hAnsi="Calibri" w:cs="Calibri"/>
          <w:color w:val="AEAAAA" w:themeColor="background2" w:themeShade="BF"/>
          <w:sz w:val="26"/>
          <w:szCs w:val="26"/>
        </w:rPr>
        <w:t xml:space="preserve">. . . . . . . . . . . . . . . . . . . . . . . . . . . . . . . . . . . . . . . . . . . . . . . . . . . . . . . . . . . </w:t>
      </w:r>
    </w:p>
    <w:p w:rsidR="001166D3" w:rsidRPr="00E10478" w:rsidRDefault="001166D3" w:rsidP="001166D3">
      <w:pPr>
        <w:jc w:val="both"/>
        <w:rPr>
          <w:rFonts w:ascii="Calibri" w:hAnsi="Calibri"/>
          <w:b/>
          <w:bCs/>
          <w:i/>
          <w:iCs/>
          <w:color w:val="AEAAAA" w:themeColor="background2" w:themeShade="BF"/>
          <w:sz w:val="20"/>
          <w:szCs w:val="20"/>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766069">
        <w:rPr>
          <w:rFonts w:ascii="Calibri" w:hAnsi="Calibri" w:cs="Calibri"/>
          <w:color w:val="AEAAAA" w:themeColor="background2" w:themeShade="BF"/>
          <w:sz w:val="26"/>
          <w:szCs w:val="26"/>
        </w:rPr>
        <w:t xml:space="preserve"> </w:t>
      </w:r>
      <w:r w:rsidR="00766069" w:rsidRPr="00C23DF3">
        <w:rPr>
          <w:rFonts w:ascii="Calibri" w:hAnsi="Calibri" w:cs="Calibri"/>
          <w:b/>
          <w:color w:val="AEAAAA" w:themeColor="background2" w:themeShade="BF"/>
          <w:sz w:val="26"/>
          <w:szCs w:val="26"/>
        </w:rPr>
        <w:t>T-5402884 (T guion cinco-cuatro-cero-dos-ocho-ocho-cuatro)</w:t>
      </w:r>
      <w:r w:rsidR="00766069">
        <w:rPr>
          <w:rFonts w:ascii="Calibri" w:hAnsi="Calibri" w:cs="Calibri"/>
          <w:color w:val="AEAAAA" w:themeColor="background2" w:themeShade="BF"/>
          <w:sz w:val="26"/>
          <w:szCs w:val="26"/>
        </w:rPr>
        <w:t>, de fecha 14 catorce de enero del año 2016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766069">
        <w:rPr>
          <w:rFonts w:ascii="Calibri" w:hAnsi="Calibri" w:cs="Calibri"/>
          <w:color w:val="AEAAAA" w:themeColor="background2" w:themeShade="BF"/>
          <w:sz w:val="26"/>
          <w:szCs w:val="26"/>
        </w:rPr>
        <w:t xml:space="preserve"> </w:t>
      </w:r>
      <w:r w:rsidR="00535DEF">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w:t>
      </w:r>
      <w:r w:rsidR="00066738">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l</w:t>
      </w:r>
      <w:r w:rsidR="00066738">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066738">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535DEF">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sidR="00066738">
        <w:rPr>
          <w:rFonts w:ascii="Calibri" w:hAnsi="Calibri"/>
          <w:color w:val="AEAAAA" w:themeColor="background2" w:themeShade="BF"/>
          <w:sz w:val="26"/>
          <w:szCs w:val="26"/>
        </w:rPr>
        <w:t xml:space="preserve"> </w:t>
      </w:r>
      <w:r w:rsidR="00066738" w:rsidRPr="00C23DF3">
        <w:rPr>
          <w:rFonts w:ascii="Calibri" w:hAnsi="Calibri"/>
          <w:b/>
          <w:bCs/>
          <w:color w:val="AEAAAA" w:themeColor="background2" w:themeShade="BF"/>
          <w:sz w:val="26"/>
          <w:szCs w:val="26"/>
        </w:rPr>
        <w:t>licencia para conducir</w:t>
      </w:r>
      <w:r w:rsidR="00C23DF3">
        <w:rPr>
          <w:rFonts w:ascii="Calibri" w:hAnsi="Calibri"/>
          <w:bCs/>
          <w:color w:val="AEAAAA" w:themeColor="background2" w:themeShade="BF"/>
          <w:sz w:val="26"/>
          <w:szCs w:val="26"/>
        </w:rPr>
        <w:t xml:space="preserve"> retenida en garantía</w:t>
      </w:r>
      <w:r w:rsidR="00066738" w:rsidRPr="001C1C27">
        <w:rPr>
          <w:rFonts w:ascii="Calibri" w:hAnsi="Calibri" w:cs="Calibri"/>
          <w:color w:val="AEAAAA" w:themeColor="background2" w:themeShade="BF"/>
          <w:sz w:val="26"/>
          <w:szCs w:val="26"/>
        </w:rPr>
        <w:t>.</w:t>
      </w:r>
      <w:r w:rsidRPr="00DA6930">
        <w:rPr>
          <w:rFonts w:ascii="Calibri" w:hAnsi="Calibri"/>
          <w:color w:val="AEAAAA" w:themeColor="background2" w:themeShade="BF"/>
          <w:sz w:val="26"/>
          <w:szCs w:val="26"/>
        </w:rPr>
        <w:t xml:space="preserve">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w:t>
      </w:r>
      <w:r w:rsidR="004B08C3">
        <w:rPr>
          <w:rFonts w:ascii="Calibri" w:hAnsi="Calibri"/>
          <w:color w:val="AEAAAA" w:themeColor="background2" w:themeShade="BF"/>
          <w:sz w:val="26"/>
          <w:szCs w:val="26"/>
        </w:rPr>
        <w:t>. . . . . . . .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1166D3" w:rsidRPr="0079344D" w:rsidRDefault="001166D3" w:rsidP="001166D3">
      <w:pPr>
        <w:jc w:val="both"/>
        <w:rPr>
          <w:rFonts w:ascii="Calibri" w:hAnsi="Calibri" w:cs="Calibri"/>
          <w:color w:val="AEAAAA" w:themeColor="background2" w:themeShade="BF"/>
          <w:sz w:val="20"/>
          <w:szCs w:val="20"/>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1166D3" w:rsidRPr="00DA6930" w:rsidRDefault="001166D3" w:rsidP="001166D3">
      <w:pPr>
        <w:jc w:val="both"/>
        <w:rPr>
          <w:rFonts w:ascii="Calibri" w:hAnsi="Calibri" w:cs="Calibri"/>
          <w:color w:val="AEAAAA" w:themeColor="background2" w:themeShade="BF"/>
          <w:sz w:val="20"/>
          <w:szCs w:val="20"/>
          <w:lang w:val="es-MX"/>
        </w:rPr>
      </w:pP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1166D3" w:rsidRPr="00DA6930" w:rsidRDefault="001166D3" w:rsidP="001166D3">
      <w:pPr>
        <w:pStyle w:val="Textoindependiente"/>
        <w:rPr>
          <w:rFonts w:ascii="Calibri" w:hAnsi="Calibri" w:cs="Calibri"/>
          <w:color w:val="AEAAAA" w:themeColor="background2" w:themeShade="BF"/>
          <w:sz w:val="20"/>
          <w:szCs w:val="20"/>
        </w:rPr>
      </w:pPr>
    </w:p>
    <w:p w:rsidR="00740D5C" w:rsidRDefault="001166D3" w:rsidP="00757F41">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740D5C" w:rsidSect="00C42B7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56" w:rsidRDefault="000D0556">
      <w:r>
        <w:separator/>
      </w:r>
    </w:p>
  </w:endnote>
  <w:endnote w:type="continuationSeparator" w:id="0">
    <w:p w:rsidR="000D0556" w:rsidRDefault="000D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56" w:rsidRDefault="000D0556">
      <w:r>
        <w:separator/>
      </w:r>
    </w:p>
  </w:footnote>
  <w:footnote w:type="continuationSeparator" w:id="0">
    <w:p w:rsidR="000D0556" w:rsidRDefault="000D0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535D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5DEF">
      <w:rPr>
        <w:rStyle w:val="Nmerodepgina"/>
        <w:noProof/>
      </w:rPr>
      <w:t>6</w:t>
    </w:r>
    <w:r>
      <w:rPr>
        <w:rStyle w:val="Nmerodepgina"/>
      </w:rPr>
      <w:fldChar w:fldCharType="end"/>
    </w:r>
  </w:p>
  <w:p w:rsidR="00DE47C0" w:rsidRDefault="00535D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D3"/>
    <w:rsid w:val="00066738"/>
    <w:rsid w:val="000D0556"/>
    <w:rsid w:val="000E4EFC"/>
    <w:rsid w:val="001166D3"/>
    <w:rsid w:val="00131D14"/>
    <w:rsid w:val="00166E0D"/>
    <w:rsid w:val="001A26D4"/>
    <w:rsid w:val="001E18AF"/>
    <w:rsid w:val="00203D74"/>
    <w:rsid w:val="00293D61"/>
    <w:rsid w:val="00293E67"/>
    <w:rsid w:val="002E12C1"/>
    <w:rsid w:val="00300334"/>
    <w:rsid w:val="0033007B"/>
    <w:rsid w:val="0039540D"/>
    <w:rsid w:val="003B0CAD"/>
    <w:rsid w:val="003B7032"/>
    <w:rsid w:val="00410305"/>
    <w:rsid w:val="004359D2"/>
    <w:rsid w:val="004706A2"/>
    <w:rsid w:val="004B08C3"/>
    <w:rsid w:val="004D4464"/>
    <w:rsid w:val="004D5510"/>
    <w:rsid w:val="00535DEF"/>
    <w:rsid w:val="00555E34"/>
    <w:rsid w:val="00570CA4"/>
    <w:rsid w:val="005748F5"/>
    <w:rsid w:val="005A473D"/>
    <w:rsid w:val="005E3EA5"/>
    <w:rsid w:val="00674097"/>
    <w:rsid w:val="006C06FB"/>
    <w:rsid w:val="006C2726"/>
    <w:rsid w:val="006C4EFB"/>
    <w:rsid w:val="006E2E8F"/>
    <w:rsid w:val="00740D5C"/>
    <w:rsid w:val="00757F41"/>
    <w:rsid w:val="00766069"/>
    <w:rsid w:val="0078741C"/>
    <w:rsid w:val="00795005"/>
    <w:rsid w:val="007A0318"/>
    <w:rsid w:val="007A3F8E"/>
    <w:rsid w:val="007B4855"/>
    <w:rsid w:val="00805CCC"/>
    <w:rsid w:val="008B67B2"/>
    <w:rsid w:val="008D5257"/>
    <w:rsid w:val="009161DA"/>
    <w:rsid w:val="00916EA3"/>
    <w:rsid w:val="0092338A"/>
    <w:rsid w:val="009445DA"/>
    <w:rsid w:val="00997489"/>
    <w:rsid w:val="009B3855"/>
    <w:rsid w:val="009F6709"/>
    <w:rsid w:val="00A46014"/>
    <w:rsid w:val="00AA618A"/>
    <w:rsid w:val="00AB097D"/>
    <w:rsid w:val="00AF0718"/>
    <w:rsid w:val="00AF5D0B"/>
    <w:rsid w:val="00B04844"/>
    <w:rsid w:val="00B36194"/>
    <w:rsid w:val="00B4145D"/>
    <w:rsid w:val="00B67151"/>
    <w:rsid w:val="00BA4570"/>
    <w:rsid w:val="00BB580C"/>
    <w:rsid w:val="00BC49B5"/>
    <w:rsid w:val="00BF7B80"/>
    <w:rsid w:val="00C06B77"/>
    <w:rsid w:val="00C13000"/>
    <w:rsid w:val="00C214B0"/>
    <w:rsid w:val="00C23DF3"/>
    <w:rsid w:val="00C42B72"/>
    <w:rsid w:val="00C77E08"/>
    <w:rsid w:val="00D20BF6"/>
    <w:rsid w:val="00D228C6"/>
    <w:rsid w:val="00D82266"/>
    <w:rsid w:val="00DE3CBD"/>
    <w:rsid w:val="00E10478"/>
    <w:rsid w:val="00E16DA9"/>
    <w:rsid w:val="00E50D1B"/>
    <w:rsid w:val="00ED4BC8"/>
    <w:rsid w:val="00F33F00"/>
    <w:rsid w:val="00F42F6D"/>
    <w:rsid w:val="00F64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29311">
      <w:bodyDiv w:val="1"/>
      <w:marLeft w:val="0"/>
      <w:marRight w:val="0"/>
      <w:marTop w:val="0"/>
      <w:marBottom w:val="0"/>
      <w:divBdr>
        <w:top w:val="none" w:sz="0" w:space="0" w:color="auto"/>
        <w:left w:val="none" w:sz="0" w:space="0" w:color="auto"/>
        <w:bottom w:val="none" w:sz="0" w:space="0" w:color="auto"/>
        <w:right w:val="none" w:sz="0" w:space="0" w:color="auto"/>
      </w:divBdr>
    </w:div>
    <w:div w:id="539971609">
      <w:bodyDiv w:val="1"/>
      <w:marLeft w:val="0"/>
      <w:marRight w:val="0"/>
      <w:marTop w:val="0"/>
      <w:marBottom w:val="0"/>
      <w:divBdr>
        <w:top w:val="none" w:sz="0" w:space="0" w:color="auto"/>
        <w:left w:val="none" w:sz="0" w:space="0" w:color="auto"/>
        <w:bottom w:val="none" w:sz="0" w:space="0" w:color="auto"/>
        <w:right w:val="none" w:sz="0" w:space="0" w:color="auto"/>
      </w:divBdr>
    </w:div>
    <w:div w:id="1512447377">
      <w:bodyDiv w:val="1"/>
      <w:marLeft w:val="0"/>
      <w:marRight w:val="0"/>
      <w:marTop w:val="0"/>
      <w:marBottom w:val="0"/>
      <w:divBdr>
        <w:top w:val="none" w:sz="0" w:space="0" w:color="auto"/>
        <w:left w:val="none" w:sz="0" w:space="0" w:color="auto"/>
        <w:bottom w:val="none" w:sz="0" w:space="0" w:color="auto"/>
        <w:right w:val="none" w:sz="0" w:space="0" w:color="auto"/>
      </w:divBdr>
    </w:div>
    <w:div w:id="20242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2770</Words>
  <Characters>15238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2016-08-30T19:54:00Z</dcterms:created>
  <dcterms:modified xsi:type="dcterms:W3CDTF">2016-08-30T19:54:00Z</dcterms:modified>
</cp:coreProperties>
</file>